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9A" w:rsidRDefault="00104B9A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:rsidTr="004F2ED3">
        <w:trPr>
          <w:trHeight w:val="1480"/>
        </w:trPr>
        <w:tc>
          <w:tcPr>
            <w:tcW w:w="2660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4F2ED3" w:rsidRPr="008C1108" w:rsidRDefault="004F2ED3" w:rsidP="004F2ED3">
      <w:pPr>
        <w:pStyle w:val="Akapitzlist"/>
        <w:autoSpaceDE w:val="0"/>
        <w:spacing w:after="0" w:line="240" w:lineRule="auto"/>
        <w:ind w:left="4248" w:firstLine="708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4956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 xml:space="preserve">W odpowiedzi na pismo LGD Stowarzyszenia „Poleska Dolina Bugu” z dnia ……… informujące o negatywnej ocenie </w:t>
      </w:r>
      <w:r w:rsidR="00191A8E">
        <w:rPr>
          <w:rFonts w:ascii="Times New Roman" w:hAnsi="Times New Roman" w:cs="Times New Roman"/>
          <w:lang w:val="pl-PL"/>
        </w:rPr>
        <w:t>złożonej przeze mnie operacji,</w:t>
      </w:r>
      <w:r w:rsidRPr="00E34A8B">
        <w:rPr>
          <w:rFonts w:ascii="Times New Roman" w:hAnsi="Times New Roman" w:cs="Times New Roman"/>
          <w:lang w:val="pl-PL"/>
        </w:rPr>
        <w:t xml:space="preserve"> wnoszę protest od </w:t>
      </w:r>
      <w:r w:rsidR="00191A8E">
        <w:rPr>
          <w:rFonts w:ascii="Times New Roman" w:hAnsi="Times New Roman" w:cs="Times New Roman"/>
          <w:lang w:val="pl-PL"/>
        </w:rPr>
        <w:t xml:space="preserve">rozstrzygnięcia </w:t>
      </w:r>
      <w:r w:rsidRPr="00E34A8B">
        <w:rPr>
          <w:rFonts w:ascii="Times New Roman" w:hAnsi="Times New Roman" w:cs="Times New Roman"/>
          <w:lang w:val="pl-PL"/>
        </w:rPr>
        <w:t>podjętego przez Radę LGD „Poleska Dolina Bugu”</w:t>
      </w:r>
      <w:r w:rsidR="00191A8E">
        <w:rPr>
          <w:rFonts w:ascii="Times New Roman" w:hAnsi="Times New Roman" w:cs="Times New Roman"/>
          <w:lang w:val="pl-PL"/>
        </w:rPr>
        <w:t>.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283DC9" w:rsidTr="00283DC9">
        <w:tc>
          <w:tcPr>
            <w:tcW w:w="2376" w:type="dxa"/>
          </w:tcPr>
          <w:p w:rsidR="00283DC9" w:rsidRDefault="00283DC9" w:rsidP="00D71FB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</w:t>
            </w:r>
            <w:r w:rsidR="00D71FB6">
              <w:rPr>
                <w:rFonts w:ascii="Times New Roman" w:hAnsi="Times New Roman" w:cs="Times New Roman"/>
                <w:color w:val="222222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 uchwały Rady LGD</w:t>
            </w:r>
          </w:p>
        </w:tc>
        <w:tc>
          <w:tcPr>
            <w:tcW w:w="6836" w:type="dxa"/>
            <w:gridSpan w:val="2"/>
          </w:tcPr>
          <w:p w:rsidR="00283DC9" w:rsidRDefault="00283DC9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negatywn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ocen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zgodności operacji z LSR,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nieuzyskani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 xml:space="preserve">e 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>minimalnej liczby punktów, wskazanej w ogłoszeniu o naborze,</w:t>
            </w:r>
          </w:p>
          <w:p w:rsidR="00E34A8B" w:rsidRPr="005D29CE" w:rsidRDefault="00E34A8B" w:rsidP="00191A8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m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w ogłoszeniu o naborze, przy czym przesłanka ta nie może stanowić wyłącznej </w:t>
            </w:r>
            <w:r w:rsidR="005D29CE">
              <w:rPr>
                <w:rFonts w:ascii="Times New Roman" w:hAnsi="Times New Roman" w:cs="Times New Roman"/>
                <w:bCs/>
                <w:lang w:val="pl-PL"/>
              </w:rPr>
              <w:t>podstawy do wniesienia protestu,</w:t>
            </w:r>
          </w:p>
          <w:p w:rsidR="005D29CE" w:rsidRDefault="005D29CE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191A8E">
              <w:rPr>
                <w:rFonts w:ascii="Times New Roman" w:hAnsi="Times New Roman" w:cs="Times New Roman"/>
                <w:bCs/>
                <w:lang w:val="pl-PL"/>
              </w:rPr>
              <w:t>ustalona kwota wsparcia jest niższa niż wnioskowana kwota pomocy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5D29CE" w:rsidRDefault="005D29CE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5D29CE" w:rsidTr="000912A4">
              <w:tc>
                <w:tcPr>
                  <w:tcW w:w="566" w:type="dxa"/>
                </w:tcPr>
                <w:p w:rsidR="005D29CE" w:rsidRDefault="005D29CE" w:rsidP="000912A4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104B9A">
        <w:trPr>
          <w:trHeight w:val="2378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  <w:bookmarkStart w:id="0" w:name="_GoBack"/>
      <w:bookmarkEnd w:id="0"/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E60797">
      <w:headerReference w:type="default" r:id="rId8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F0" w:rsidRDefault="008D44F0" w:rsidP="00E60797">
      <w:pPr>
        <w:spacing w:after="0" w:line="240" w:lineRule="auto"/>
      </w:pPr>
      <w:r>
        <w:separator/>
      </w:r>
    </w:p>
  </w:endnote>
  <w:endnote w:type="continuationSeparator" w:id="0">
    <w:p w:rsidR="008D44F0" w:rsidRDefault="008D44F0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F0" w:rsidRDefault="008D44F0" w:rsidP="00E60797">
      <w:pPr>
        <w:spacing w:after="0" w:line="240" w:lineRule="auto"/>
      </w:pPr>
      <w:r>
        <w:separator/>
      </w:r>
    </w:p>
  </w:footnote>
  <w:footnote w:type="continuationSeparator" w:id="0">
    <w:p w:rsidR="008D44F0" w:rsidRDefault="008D44F0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2500" cy="638175"/>
                <wp:effectExtent l="0" t="0" r="0" b="9525"/>
                <wp:docPr id="5" name="Obraz 5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8F9F831" wp14:editId="08B35974">
                <wp:extent cx="6953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37B6EF6" wp14:editId="115CB993">
                <wp:extent cx="714375" cy="739441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2D47E697" wp14:editId="3A65EC72">
                <wp:extent cx="1162050" cy="76178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104B9A"/>
    <w:rsid w:val="00135BD6"/>
    <w:rsid w:val="00191A8E"/>
    <w:rsid w:val="00227585"/>
    <w:rsid w:val="00283DC9"/>
    <w:rsid w:val="00413396"/>
    <w:rsid w:val="004F2ED3"/>
    <w:rsid w:val="00580E59"/>
    <w:rsid w:val="005D29CE"/>
    <w:rsid w:val="00604A9D"/>
    <w:rsid w:val="00606155"/>
    <w:rsid w:val="00613A49"/>
    <w:rsid w:val="00785849"/>
    <w:rsid w:val="00804360"/>
    <w:rsid w:val="008D44F0"/>
    <w:rsid w:val="00927E40"/>
    <w:rsid w:val="009452D3"/>
    <w:rsid w:val="009D12FB"/>
    <w:rsid w:val="009D3AEC"/>
    <w:rsid w:val="00B061AE"/>
    <w:rsid w:val="00D53316"/>
    <w:rsid w:val="00D71FB6"/>
    <w:rsid w:val="00DE7B26"/>
    <w:rsid w:val="00E34A8B"/>
    <w:rsid w:val="00E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14</cp:revision>
  <dcterms:created xsi:type="dcterms:W3CDTF">2015-12-08T20:11:00Z</dcterms:created>
  <dcterms:modified xsi:type="dcterms:W3CDTF">2017-03-29T06:40:00Z</dcterms:modified>
</cp:coreProperties>
</file>